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DD" w:rsidRDefault="00770BD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70BDD">
        <w:rPr>
          <w:rFonts w:ascii="Times New Roman" w:hAnsi="Times New Roman" w:cs="Times New Roman"/>
          <w:sz w:val="28"/>
          <w:szCs w:val="28"/>
          <w:lang w:val="ru-RU"/>
        </w:rPr>
        <w:t>Реестр социально ориентированных некоммерческих организаций - получателей поддержки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бюджета Тоншаевского муниципального округа в 202</w:t>
      </w:r>
      <w:r w:rsidR="00962B38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0E5274" w:rsidRDefault="000E5274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4"/>
        <w:tblW w:w="5000" w:type="pct"/>
        <w:tblLayout w:type="fixed"/>
        <w:tblLook w:val="04A0" w:firstRow="1" w:lastRow="0" w:firstColumn="1" w:lastColumn="0" w:noHBand="0" w:noVBand="1"/>
      </w:tblPr>
      <w:tblGrid>
        <w:gridCol w:w="1344"/>
        <w:gridCol w:w="1344"/>
        <w:gridCol w:w="1344"/>
        <w:gridCol w:w="1344"/>
        <w:gridCol w:w="1344"/>
        <w:gridCol w:w="1347"/>
        <w:gridCol w:w="1344"/>
        <w:gridCol w:w="1343"/>
        <w:gridCol w:w="1343"/>
        <w:gridCol w:w="1343"/>
        <w:gridCol w:w="1346"/>
      </w:tblGrid>
      <w:tr w:rsidR="001F01C3" w:rsidRPr="00E80AE4" w:rsidTr="001F01C3"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олное и (если имеется) сокращенное наименование, адрес (место нахождения) постоянно действующего органа некоммерческой организации,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454" w:type="pct"/>
          </w:tcPr>
          <w:p w:rsidR="001F01C3" w:rsidRPr="001F01C3" w:rsidRDefault="001F01C3" w:rsidP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 юридического лица (некоммерческой организации) в пределах места нахождения юридического лица</w:t>
            </w:r>
          </w:p>
        </w:tc>
        <w:tc>
          <w:tcPr>
            <w:tcW w:w="454" w:type="pct"/>
          </w:tcPr>
          <w:p w:rsidR="001F01C3" w:rsidRPr="001F01C3" w:rsidRDefault="001F01C3" w:rsidP="001F01C3">
            <w:pPr>
              <w:ind w:firstLine="23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и наименование организационно-правовой формы некоммерческой организации в соответствии с Общероссийским классификатором организационно-правовых форм</w:t>
            </w:r>
          </w:p>
        </w:tc>
        <w:tc>
          <w:tcPr>
            <w:tcW w:w="454" w:type="pct"/>
          </w:tcPr>
          <w:p w:rsidR="001F01C3" w:rsidRPr="001F01C3" w:rsidRDefault="001F01C3" w:rsidP="001F01C3">
            <w:pPr>
              <w:ind w:left="-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и наименование основного вида экономической деятельности некоммерческой организации в соответствии с Общероссийским классификатором видов экономической деятельности</w:t>
            </w:r>
          </w:p>
        </w:tc>
        <w:tc>
          <w:tcPr>
            <w:tcW w:w="454" w:type="pct"/>
          </w:tcPr>
          <w:p w:rsidR="001F01C3" w:rsidRPr="001F01C3" w:rsidRDefault="001F01C3" w:rsidP="001F01C3">
            <w:pPr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ИНН налогоплательщика</w:t>
            </w:r>
          </w:p>
        </w:tc>
        <w:tc>
          <w:tcPr>
            <w:tcW w:w="455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орма и размер предоставленной поддержки</w:t>
            </w:r>
          </w:p>
        </w:tc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оказания поддержки</w:t>
            </w:r>
          </w:p>
        </w:tc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аименование органа государственной власти или органа местного самоуправления, предоставивших поддержку</w:t>
            </w:r>
          </w:p>
        </w:tc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ата принятия решения об оказании поддержки или решения о прекращении оказания поддержки</w:t>
            </w:r>
          </w:p>
        </w:tc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нформация о видах деятельности, осуществляемых социально ориентированной некоммерческой организацией, получившей поддержку</w:t>
            </w:r>
          </w:p>
        </w:tc>
        <w:tc>
          <w:tcPr>
            <w:tcW w:w="455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нформация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1F01C3" w:rsidRPr="00422184" w:rsidTr="001F01C3"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54" w:type="pct"/>
          </w:tcPr>
          <w:p w:rsidR="001F01C3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454" w:type="pct"/>
          </w:tcPr>
          <w:p w:rsidR="001F01C3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454" w:type="pct"/>
          </w:tcPr>
          <w:p w:rsidR="001F01C3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455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55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1F01C3" w:rsidRPr="00853B91" w:rsidTr="001F01C3">
        <w:tc>
          <w:tcPr>
            <w:tcW w:w="454" w:type="pct"/>
          </w:tcPr>
          <w:p w:rsidR="001F01C3" w:rsidRPr="00853B91" w:rsidRDefault="001F01C3" w:rsidP="005775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/>
              </w:rPr>
              <w:t>Тоншаевская</w:t>
            </w:r>
            <w:proofErr w:type="spellEnd"/>
            <w:r w:rsidRPr="00853B91">
              <w:rPr>
                <w:rFonts w:ascii="Times New Roman" w:hAnsi="Times New Roman" w:cs="Times New Roman"/>
                <w:lang w:val="ru-RU"/>
              </w:rPr>
              <w:t xml:space="preserve"> районная</w:t>
            </w:r>
          </w:p>
          <w:p w:rsidR="001F01C3" w:rsidRPr="00853B91" w:rsidRDefault="001F01C3" w:rsidP="005775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организация Нижегородской</w:t>
            </w:r>
          </w:p>
          <w:p w:rsidR="001F01C3" w:rsidRPr="00853B91" w:rsidRDefault="001F01C3" w:rsidP="005775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областной общественной организации ветеранов (пенсионер</w:t>
            </w:r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ов) войны, труда, ВС и правоохранительных органов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</w:t>
            </w:r>
            <w:proofErr w:type="gramStart"/>
            <w:r w:rsidRPr="00853B91">
              <w:rPr>
                <w:rFonts w:ascii="Times New Roman" w:hAnsi="Times New Roman" w:cs="Times New Roman"/>
                <w:lang w:val="ru-RU" w:bidi="ar-SA"/>
              </w:rPr>
              <w:t>2</w:t>
            </w:r>
            <w:proofErr w:type="gram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а,</w:t>
            </w:r>
          </w:p>
          <w:p w:rsidR="001F01C3" w:rsidRPr="00853B91" w:rsidRDefault="001F01C3" w:rsidP="005775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ОГРН </w:t>
            </w:r>
            <w:r w:rsidRPr="00853B91">
              <w:rPr>
                <w:rFonts w:ascii="Times New Roman" w:hAnsi="Times New Roman" w:cs="Times New Roman"/>
              </w:rPr>
              <w:t>1115200002290</w:t>
            </w:r>
          </w:p>
        </w:tc>
        <w:tc>
          <w:tcPr>
            <w:tcW w:w="454" w:type="pct"/>
          </w:tcPr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606950,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1F01C3" w:rsidRPr="00853B91" w:rsidRDefault="00853B91" w:rsidP="00853B9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д.2 а</w:t>
            </w:r>
          </w:p>
        </w:tc>
        <w:tc>
          <w:tcPr>
            <w:tcW w:w="454" w:type="pct"/>
          </w:tcPr>
          <w:p w:rsidR="001F01C3" w:rsidRPr="00853B91" w:rsidRDefault="00853B91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20200</w:t>
            </w:r>
          </w:p>
        </w:tc>
        <w:tc>
          <w:tcPr>
            <w:tcW w:w="454" w:type="pct"/>
          </w:tcPr>
          <w:p w:rsidR="001F01C3" w:rsidRPr="00853B91" w:rsidRDefault="00853B91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94.99</w:t>
            </w:r>
          </w:p>
        </w:tc>
        <w:tc>
          <w:tcPr>
            <w:tcW w:w="454" w:type="pct"/>
          </w:tcPr>
          <w:p w:rsidR="001F01C3" w:rsidRPr="00853B91" w:rsidRDefault="001F01C3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5234995015</w:t>
            </w:r>
          </w:p>
        </w:tc>
        <w:tc>
          <w:tcPr>
            <w:tcW w:w="455" w:type="pct"/>
          </w:tcPr>
          <w:p w:rsidR="001F01C3" w:rsidRPr="00853B91" w:rsidRDefault="001F01C3" w:rsidP="002272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Финансовая, </w:t>
            </w:r>
          </w:p>
          <w:p w:rsidR="001F01C3" w:rsidRPr="00853B91" w:rsidRDefault="00962B38" w:rsidP="00962B3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185716</w:t>
            </w:r>
            <w:r w:rsidR="001F01C3" w:rsidRPr="00853B91">
              <w:rPr>
                <w:rFonts w:ascii="Times New Roman" w:hAnsi="Times New Roman" w:cs="Times New Roman"/>
                <w:lang w:val="ru-RU"/>
              </w:rPr>
              <w:t xml:space="preserve"> руб.</w:t>
            </w:r>
          </w:p>
        </w:tc>
        <w:tc>
          <w:tcPr>
            <w:tcW w:w="454" w:type="pct"/>
          </w:tcPr>
          <w:p w:rsidR="001F01C3" w:rsidRPr="00853B91" w:rsidRDefault="00962B38" w:rsidP="00962B3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1F01C3"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1F01C3" w:rsidRPr="00853B91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4" w:type="pct"/>
          </w:tcPr>
          <w:p w:rsidR="001F01C3" w:rsidRPr="00853B91" w:rsidRDefault="001F01C3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Администрация Тоншаевского муниципального округа Нижегородской области </w:t>
            </w:r>
          </w:p>
        </w:tc>
        <w:tc>
          <w:tcPr>
            <w:tcW w:w="454" w:type="pct"/>
          </w:tcPr>
          <w:p w:rsidR="001F01C3" w:rsidRPr="00853B91" w:rsidRDefault="00962B38" w:rsidP="00962B3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1F01C3"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1F01C3" w:rsidRPr="00853B91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4" w:type="pct"/>
          </w:tcPr>
          <w:p w:rsidR="001F01C3" w:rsidRPr="00853B91" w:rsidRDefault="001F01C3" w:rsidP="006827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Деятельность прочих общественных</w:t>
            </w:r>
          </w:p>
          <w:p w:rsidR="001F01C3" w:rsidRPr="00853B91" w:rsidRDefault="001F01C3" w:rsidP="006827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организаций, не включенных в другие</w:t>
            </w:r>
          </w:p>
          <w:p w:rsidR="001F01C3" w:rsidRPr="00853B91" w:rsidRDefault="001F01C3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группировки</w:t>
            </w:r>
          </w:p>
        </w:tc>
        <w:tc>
          <w:tcPr>
            <w:tcW w:w="455" w:type="pct"/>
          </w:tcPr>
          <w:p w:rsidR="001F01C3" w:rsidRPr="00853B91" w:rsidRDefault="001F01C3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E50A7D" w:rsidRPr="00853B91" w:rsidTr="005167CB">
        <w:tc>
          <w:tcPr>
            <w:tcW w:w="454" w:type="pct"/>
          </w:tcPr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Тоншаевская</w:t>
            </w:r>
            <w:proofErr w:type="spellEnd"/>
            <w:r w:rsidRPr="00853B91">
              <w:rPr>
                <w:rFonts w:ascii="Times New Roman" w:hAnsi="Times New Roman" w:cs="Times New Roman"/>
                <w:lang w:val="ru-RU"/>
              </w:rPr>
              <w:t xml:space="preserve"> районная</w:t>
            </w:r>
          </w:p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организация Нижегородской</w:t>
            </w:r>
          </w:p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областной общественной организации ветеранов (пенсионеров) войны, труда, ВС и правоохранительных </w:t>
            </w:r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органов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</w:t>
            </w:r>
            <w:proofErr w:type="gramStart"/>
            <w:r w:rsidRPr="00853B91">
              <w:rPr>
                <w:rFonts w:ascii="Times New Roman" w:hAnsi="Times New Roman" w:cs="Times New Roman"/>
                <w:lang w:val="ru-RU" w:bidi="ar-SA"/>
              </w:rPr>
              <w:t>2</w:t>
            </w:r>
            <w:proofErr w:type="gram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а,</w:t>
            </w:r>
          </w:p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ОГРН </w:t>
            </w:r>
            <w:r w:rsidRPr="00853B91">
              <w:rPr>
                <w:rFonts w:ascii="Times New Roman" w:hAnsi="Times New Roman" w:cs="Times New Roman"/>
              </w:rPr>
              <w:t>1115200002290</w:t>
            </w:r>
          </w:p>
        </w:tc>
        <w:tc>
          <w:tcPr>
            <w:tcW w:w="454" w:type="pct"/>
          </w:tcPr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606950,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д.2 а</w:t>
            </w:r>
          </w:p>
        </w:tc>
        <w:tc>
          <w:tcPr>
            <w:tcW w:w="454" w:type="pct"/>
          </w:tcPr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20200</w:t>
            </w:r>
          </w:p>
        </w:tc>
        <w:tc>
          <w:tcPr>
            <w:tcW w:w="454" w:type="pct"/>
          </w:tcPr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94.99</w:t>
            </w:r>
          </w:p>
        </w:tc>
        <w:tc>
          <w:tcPr>
            <w:tcW w:w="454" w:type="pct"/>
          </w:tcPr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5234995015</w:t>
            </w:r>
          </w:p>
        </w:tc>
        <w:tc>
          <w:tcPr>
            <w:tcW w:w="455" w:type="pct"/>
          </w:tcPr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Финансовая, </w:t>
            </w:r>
          </w:p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92859,0</w:t>
            </w:r>
            <w:r w:rsidRPr="00853B91">
              <w:rPr>
                <w:rFonts w:ascii="Times New Roman" w:hAnsi="Times New Roman" w:cs="Times New Roman"/>
                <w:lang w:val="ru-RU"/>
              </w:rPr>
              <w:t xml:space="preserve"> руб.</w:t>
            </w:r>
          </w:p>
        </w:tc>
        <w:tc>
          <w:tcPr>
            <w:tcW w:w="454" w:type="pct"/>
          </w:tcPr>
          <w:p w:rsidR="00E50A7D" w:rsidRPr="00853B91" w:rsidRDefault="00E50A7D" w:rsidP="00E50A7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853B91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4" w:type="pct"/>
          </w:tcPr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Администрация Тоншаевского муниципального округа Нижегородской области </w:t>
            </w:r>
          </w:p>
        </w:tc>
        <w:tc>
          <w:tcPr>
            <w:tcW w:w="454" w:type="pct"/>
          </w:tcPr>
          <w:p w:rsidR="00E50A7D" w:rsidRPr="00853B91" w:rsidRDefault="00E50A7D" w:rsidP="00E50A7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853B91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4" w:type="pct"/>
          </w:tcPr>
          <w:p w:rsidR="00E50A7D" w:rsidRPr="00853B91" w:rsidRDefault="00E50A7D" w:rsidP="005167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Деятельность прочих общественных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организаций, не включенных в другие</w:t>
            </w:r>
          </w:p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группировки</w:t>
            </w:r>
          </w:p>
        </w:tc>
        <w:tc>
          <w:tcPr>
            <w:tcW w:w="455" w:type="pct"/>
          </w:tcPr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DE4C86" w:rsidRPr="00853B91" w:rsidTr="00FA7E69">
        <w:tc>
          <w:tcPr>
            <w:tcW w:w="454" w:type="pct"/>
          </w:tcPr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Тоншаевская</w:t>
            </w:r>
            <w:proofErr w:type="spellEnd"/>
            <w:r w:rsidRPr="00853B91">
              <w:rPr>
                <w:rFonts w:ascii="Times New Roman" w:hAnsi="Times New Roman" w:cs="Times New Roman"/>
                <w:lang w:val="ru-RU"/>
              </w:rPr>
              <w:t xml:space="preserve"> районная</w:t>
            </w:r>
          </w:p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организация Нижегородской</w:t>
            </w:r>
          </w:p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областной общественной организации ветеранов (пенсионеров) войны, труда, ВС и правоохранительных органов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Нижегородская </w:t>
            </w: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область,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</w:t>
            </w:r>
            <w:proofErr w:type="gramStart"/>
            <w:r w:rsidRPr="00853B91">
              <w:rPr>
                <w:rFonts w:ascii="Times New Roman" w:hAnsi="Times New Roman" w:cs="Times New Roman"/>
                <w:lang w:val="ru-RU" w:bidi="ar-SA"/>
              </w:rPr>
              <w:t>2</w:t>
            </w:r>
            <w:proofErr w:type="gram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а,</w:t>
            </w:r>
          </w:p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ОГРН </w:t>
            </w:r>
            <w:r w:rsidRPr="00853B91">
              <w:rPr>
                <w:rFonts w:ascii="Times New Roman" w:hAnsi="Times New Roman" w:cs="Times New Roman"/>
              </w:rPr>
              <w:t>1115200002290</w:t>
            </w:r>
          </w:p>
        </w:tc>
        <w:tc>
          <w:tcPr>
            <w:tcW w:w="454" w:type="pct"/>
          </w:tcPr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606950,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д.2 а</w:t>
            </w:r>
          </w:p>
        </w:tc>
        <w:tc>
          <w:tcPr>
            <w:tcW w:w="454" w:type="pct"/>
          </w:tcPr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20200</w:t>
            </w:r>
          </w:p>
        </w:tc>
        <w:tc>
          <w:tcPr>
            <w:tcW w:w="454" w:type="pct"/>
          </w:tcPr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94.99</w:t>
            </w:r>
          </w:p>
        </w:tc>
        <w:tc>
          <w:tcPr>
            <w:tcW w:w="454" w:type="pct"/>
          </w:tcPr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5234995015</w:t>
            </w:r>
          </w:p>
        </w:tc>
        <w:tc>
          <w:tcPr>
            <w:tcW w:w="455" w:type="pct"/>
          </w:tcPr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Финансовая, </w:t>
            </w:r>
          </w:p>
          <w:p w:rsidR="00DE4C86" w:rsidRPr="00853B91" w:rsidRDefault="00DE4C86" w:rsidP="00DE4C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92858,0</w:t>
            </w:r>
            <w:r w:rsidRPr="00853B91">
              <w:rPr>
                <w:rFonts w:ascii="Times New Roman" w:hAnsi="Times New Roman" w:cs="Times New Roman"/>
                <w:lang w:val="ru-RU"/>
              </w:rPr>
              <w:t xml:space="preserve"> руб.</w:t>
            </w:r>
          </w:p>
        </w:tc>
        <w:tc>
          <w:tcPr>
            <w:tcW w:w="454" w:type="pct"/>
          </w:tcPr>
          <w:p w:rsidR="00DE4C86" w:rsidRPr="00853B91" w:rsidRDefault="00DE4C86" w:rsidP="00DE4C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853B91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4" w:type="pct"/>
          </w:tcPr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Администрация Тоншаевского муниципального округа Нижегородской области </w:t>
            </w:r>
          </w:p>
        </w:tc>
        <w:tc>
          <w:tcPr>
            <w:tcW w:w="454" w:type="pct"/>
          </w:tcPr>
          <w:p w:rsidR="00DE4C86" w:rsidRPr="00853B91" w:rsidRDefault="00DE4C86" w:rsidP="00DE4C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853B91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4" w:type="pct"/>
          </w:tcPr>
          <w:p w:rsidR="00DE4C86" w:rsidRPr="00853B91" w:rsidRDefault="00DE4C86" w:rsidP="00FA7E6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Деятельность прочих общественных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организаций, не включенных в другие</w:t>
            </w:r>
          </w:p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группировки</w:t>
            </w:r>
          </w:p>
        </w:tc>
        <w:tc>
          <w:tcPr>
            <w:tcW w:w="455" w:type="pct"/>
          </w:tcPr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E80AE4" w:rsidRPr="00853B91" w:rsidTr="00FB3EB7">
        <w:tc>
          <w:tcPr>
            <w:tcW w:w="454" w:type="pct"/>
          </w:tcPr>
          <w:p w:rsidR="00E80AE4" w:rsidRPr="00853B91" w:rsidRDefault="00E80AE4" w:rsidP="00FB3E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Тоншаевская</w:t>
            </w:r>
            <w:proofErr w:type="spellEnd"/>
            <w:r w:rsidRPr="00853B91">
              <w:rPr>
                <w:rFonts w:ascii="Times New Roman" w:hAnsi="Times New Roman" w:cs="Times New Roman"/>
                <w:lang w:val="ru-RU"/>
              </w:rPr>
              <w:t xml:space="preserve"> районная</w:t>
            </w:r>
          </w:p>
          <w:p w:rsidR="00E80AE4" w:rsidRPr="00853B91" w:rsidRDefault="00E80AE4" w:rsidP="00FB3E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организация Нижегородской</w:t>
            </w:r>
          </w:p>
          <w:p w:rsidR="00E80AE4" w:rsidRPr="00853B91" w:rsidRDefault="00E80AE4" w:rsidP="00FB3E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областной общественной организации ветеранов (пенсионеров) войны, труда, ВС и правоохранительных органов</w:t>
            </w:r>
          </w:p>
          <w:p w:rsidR="00E80AE4" w:rsidRPr="00853B91" w:rsidRDefault="00E80AE4" w:rsidP="00FB3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E80AE4" w:rsidRPr="00853B91" w:rsidRDefault="00E80AE4" w:rsidP="00FB3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E80AE4" w:rsidRPr="00853B91" w:rsidRDefault="00E80AE4" w:rsidP="00FB3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E80AE4" w:rsidRPr="00853B91" w:rsidRDefault="00E80AE4" w:rsidP="00FB3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E80AE4" w:rsidRPr="00853B91" w:rsidRDefault="00E80AE4" w:rsidP="00FB3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E80AE4" w:rsidRPr="00853B91" w:rsidRDefault="00E80AE4" w:rsidP="00FB3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</w:t>
            </w:r>
            <w:proofErr w:type="gramStart"/>
            <w:r w:rsidRPr="00853B91">
              <w:rPr>
                <w:rFonts w:ascii="Times New Roman" w:hAnsi="Times New Roman" w:cs="Times New Roman"/>
                <w:lang w:val="ru-RU" w:bidi="ar-SA"/>
              </w:rPr>
              <w:t>2</w:t>
            </w:r>
            <w:proofErr w:type="gram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а,</w:t>
            </w:r>
          </w:p>
          <w:p w:rsidR="00E80AE4" w:rsidRPr="00853B91" w:rsidRDefault="00E80AE4" w:rsidP="00FB3E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ОГРН </w:t>
            </w:r>
            <w:r w:rsidRPr="00853B91">
              <w:rPr>
                <w:rFonts w:ascii="Times New Roman" w:hAnsi="Times New Roman" w:cs="Times New Roman"/>
              </w:rPr>
              <w:t>1115200002290</w:t>
            </w:r>
          </w:p>
        </w:tc>
        <w:tc>
          <w:tcPr>
            <w:tcW w:w="454" w:type="pct"/>
          </w:tcPr>
          <w:p w:rsidR="00E80AE4" w:rsidRPr="00853B91" w:rsidRDefault="00E80AE4" w:rsidP="00FB3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606950,</w:t>
            </w:r>
          </w:p>
          <w:p w:rsidR="00E80AE4" w:rsidRPr="00853B91" w:rsidRDefault="00E80AE4" w:rsidP="00FB3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E80AE4" w:rsidRPr="00853B91" w:rsidRDefault="00E80AE4" w:rsidP="00FB3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E80AE4" w:rsidRPr="00853B91" w:rsidRDefault="00E80AE4" w:rsidP="00FB3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E80AE4" w:rsidRPr="00853B91" w:rsidRDefault="00E80AE4" w:rsidP="00FB3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E80AE4" w:rsidRPr="00853B91" w:rsidRDefault="00E80AE4" w:rsidP="00FB3E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д.2 а</w:t>
            </w:r>
          </w:p>
        </w:tc>
        <w:tc>
          <w:tcPr>
            <w:tcW w:w="454" w:type="pct"/>
          </w:tcPr>
          <w:p w:rsidR="00E80AE4" w:rsidRPr="00853B91" w:rsidRDefault="00E80AE4" w:rsidP="00FB3E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20200</w:t>
            </w:r>
          </w:p>
        </w:tc>
        <w:tc>
          <w:tcPr>
            <w:tcW w:w="454" w:type="pct"/>
          </w:tcPr>
          <w:p w:rsidR="00E80AE4" w:rsidRPr="00853B91" w:rsidRDefault="00E80AE4" w:rsidP="00FB3E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94.99</w:t>
            </w:r>
          </w:p>
        </w:tc>
        <w:tc>
          <w:tcPr>
            <w:tcW w:w="454" w:type="pct"/>
          </w:tcPr>
          <w:p w:rsidR="00E80AE4" w:rsidRPr="00853B91" w:rsidRDefault="00E80AE4" w:rsidP="00FB3E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5234995015</w:t>
            </w:r>
          </w:p>
        </w:tc>
        <w:tc>
          <w:tcPr>
            <w:tcW w:w="455" w:type="pct"/>
          </w:tcPr>
          <w:p w:rsidR="00E80AE4" w:rsidRPr="00853B91" w:rsidRDefault="00E80AE4" w:rsidP="00FB3E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Финансовая, </w:t>
            </w:r>
          </w:p>
          <w:p w:rsidR="00E80AE4" w:rsidRPr="00853B91" w:rsidRDefault="00E80AE4" w:rsidP="00FB3E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92858,0</w:t>
            </w:r>
            <w:r w:rsidRPr="00853B91">
              <w:rPr>
                <w:rFonts w:ascii="Times New Roman" w:hAnsi="Times New Roman" w:cs="Times New Roman"/>
                <w:lang w:val="ru-RU"/>
              </w:rPr>
              <w:t xml:space="preserve"> руб.</w:t>
            </w:r>
          </w:p>
        </w:tc>
        <w:tc>
          <w:tcPr>
            <w:tcW w:w="454" w:type="pct"/>
          </w:tcPr>
          <w:p w:rsidR="00E80AE4" w:rsidRPr="00853B91" w:rsidRDefault="00E80AE4" w:rsidP="00E80AE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853B91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4" w:type="pct"/>
          </w:tcPr>
          <w:p w:rsidR="00E80AE4" w:rsidRPr="00853B91" w:rsidRDefault="00E80AE4" w:rsidP="00FB3E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Администрация Тоншаевского муниципального округа Нижегородской области </w:t>
            </w:r>
          </w:p>
        </w:tc>
        <w:tc>
          <w:tcPr>
            <w:tcW w:w="454" w:type="pct"/>
          </w:tcPr>
          <w:p w:rsidR="00E80AE4" w:rsidRPr="00853B91" w:rsidRDefault="00E80AE4" w:rsidP="00E80AE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853B91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4" w:type="pct"/>
          </w:tcPr>
          <w:p w:rsidR="00E80AE4" w:rsidRPr="00853B91" w:rsidRDefault="00E80AE4" w:rsidP="00FB3EB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Деятельность прочих общественных</w:t>
            </w:r>
          </w:p>
          <w:p w:rsidR="00E80AE4" w:rsidRPr="00853B91" w:rsidRDefault="00E80AE4" w:rsidP="00FB3EB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организаций, не включенных в другие</w:t>
            </w:r>
          </w:p>
          <w:p w:rsidR="00E80AE4" w:rsidRPr="00853B91" w:rsidRDefault="00E80AE4" w:rsidP="00FB3E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группировки</w:t>
            </w:r>
          </w:p>
        </w:tc>
        <w:tc>
          <w:tcPr>
            <w:tcW w:w="455" w:type="pct"/>
          </w:tcPr>
          <w:p w:rsidR="00E80AE4" w:rsidRPr="00853B91" w:rsidRDefault="00E80AE4" w:rsidP="00FB3EB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Нет</w:t>
            </w:r>
            <w:bookmarkStart w:id="0" w:name="_GoBack"/>
            <w:bookmarkEnd w:id="0"/>
          </w:p>
        </w:tc>
      </w:tr>
      <w:tr w:rsidR="00E80AE4" w:rsidRPr="00853B91" w:rsidTr="00FA7E69">
        <w:tc>
          <w:tcPr>
            <w:tcW w:w="454" w:type="pct"/>
          </w:tcPr>
          <w:p w:rsidR="00E80AE4" w:rsidRPr="00853B91" w:rsidRDefault="00E80AE4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4" w:type="pct"/>
          </w:tcPr>
          <w:p w:rsidR="00E80AE4" w:rsidRPr="00853B91" w:rsidRDefault="00E80AE4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</w:p>
        </w:tc>
        <w:tc>
          <w:tcPr>
            <w:tcW w:w="454" w:type="pct"/>
          </w:tcPr>
          <w:p w:rsidR="00E80AE4" w:rsidRDefault="00E80AE4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4" w:type="pct"/>
          </w:tcPr>
          <w:p w:rsidR="00E80AE4" w:rsidRDefault="00E80AE4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4" w:type="pct"/>
          </w:tcPr>
          <w:p w:rsidR="00E80AE4" w:rsidRPr="00853B91" w:rsidRDefault="00E80AE4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5" w:type="pct"/>
          </w:tcPr>
          <w:p w:rsidR="00E80AE4" w:rsidRPr="00853B91" w:rsidRDefault="00E80AE4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4" w:type="pct"/>
          </w:tcPr>
          <w:p w:rsidR="00E80AE4" w:rsidRDefault="00E80AE4" w:rsidP="00DE4C8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4" w:type="pct"/>
          </w:tcPr>
          <w:p w:rsidR="00E80AE4" w:rsidRPr="00853B91" w:rsidRDefault="00E80AE4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4" w:type="pct"/>
          </w:tcPr>
          <w:p w:rsidR="00E80AE4" w:rsidRDefault="00E80AE4" w:rsidP="00DE4C86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4" w:type="pct"/>
          </w:tcPr>
          <w:p w:rsidR="00E80AE4" w:rsidRPr="00853B91" w:rsidRDefault="00E80AE4" w:rsidP="00FA7E6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</w:p>
        </w:tc>
        <w:tc>
          <w:tcPr>
            <w:tcW w:w="455" w:type="pct"/>
          </w:tcPr>
          <w:p w:rsidR="00E80AE4" w:rsidRPr="00853B91" w:rsidRDefault="00E80AE4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53466" w:rsidRPr="00770BDD" w:rsidRDefault="0055346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53466" w:rsidRPr="00770BDD" w:rsidSect="00770B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0BDD"/>
    <w:rsid w:val="00057A3A"/>
    <w:rsid w:val="00057F0C"/>
    <w:rsid w:val="000E37E1"/>
    <w:rsid w:val="000E5274"/>
    <w:rsid w:val="000F2A8C"/>
    <w:rsid w:val="00102536"/>
    <w:rsid w:val="00131A28"/>
    <w:rsid w:val="001B2A91"/>
    <w:rsid w:val="001D713A"/>
    <w:rsid w:val="001F01C3"/>
    <w:rsid w:val="002271AC"/>
    <w:rsid w:val="00227286"/>
    <w:rsid w:val="002340C1"/>
    <w:rsid w:val="00256D76"/>
    <w:rsid w:val="002C7D5C"/>
    <w:rsid w:val="002D22C6"/>
    <w:rsid w:val="002F015D"/>
    <w:rsid w:val="002F02A0"/>
    <w:rsid w:val="002F294F"/>
    <w:rsid w:val="00320EA7"/>
    <w:rsid w:val="00321BAE"/>
    <w:rsid w:val="00342488"/>
    <w:rsid w:val="003C6C0B"/>
    <w:rsid w:val="003D7F6E"/>
    <w:rsid w:val="003E6117"/>
    <w:rsid w:val="00414046"/>
    <w:rsid w:val="00422184"/>
    <w:rsid w:val="004A497E"/>
    <w:rsid w:val="004B4804"/>
    <w:rsid w:val="004C15D8"/>
    <w:rsid w:val="004D33C2"/>
    <w:rsid w:val="004F409F"/>
    <w:rsid w:val="00514D03"/>
    <w:rsid w:val="00535E25"/>
    <w:rsid w:val="0054230A"/>
    <w:rsid w:val="00553466"/>
    <w:rsid w:val="00556406"/>
    <w:rsid w:val="00577558"/>
    <w:rsid w:val="00590AE8"/>
    <w:rsid w:val="005A0831"/>
    <w:rsid w:val="005C7807"/>
    <w:rsid w:val="00633EAD"/>
    <w:rsid w:val="00650163"/>
    <w:rsid w:val="0065068E"/>
    <w:rsid w:val="00677542"/>
    <w:rsid w:val="006819A4"/>
    <w:rsid w:val="006C26C6"/>
    <w:rsid w:val="007662DF"/>
    <w:rsid w:val="00770BDD"/>
    <w:rsid w:val="0078339A"/>
    <w:rsid w:val="00806C46"/>
    <w:rsid w:val="00853B91"/>
    <w:rsid w:val="00857BB8"/>
    <w:rsid w:val="00873FD9"/>
    <w:rsid w:val="0089556A"/>
    <w:rsid w:val="008D73D9"/>
    <w:rsid w:val="008D76ED"/>
    <w:rsid w:val="009255FF"/>
    <w:rsid w:val="009377AB"/>
    <w:rsid w:val="00962B38"/>
    <w:rsid w:val="009A31AD"/>
    <w:rsid w:val="009A6A31"/>
    <w:rsid w:val="009D4CED"/>
    <w:rsid w:val="009D5AE3"/>
    <w:rsid w:val="009E4F0A"/>
    <w:rsid w:val="009F435A"/>
    <w:rsid w:val="00A16C31"/>
    <w:rsid w:val="00A3473B"/>
    <w:rsid w:val="00A4776F"/>
    <w:rsid w:val="00A51A00"/>
    <w:rsid w:val="00A52124"/>
    <w:rsid w:val="00AF4277"/>
    <w:rsid w:val="00B13066"/>
    <w:rsid w:val="00B25461"/>
    <w:rsid w:val="00B33866"/>
    <w:rsid w:val="00B8097A"/>
    <w:rsid w:val="00B8389F"/>
    <w:rsid w:val="00BA61F7"/>
    <w:rsid w:val="00BB31DC"/>
    <w:rsid w:val="00C23292"/>
    <w:rsid w:val="00C30A88"/>
    <w:rsid w:val="00C431D1"/>
    <w:rsid w:val="00C44EF8"/>
    <w:rsid w:val="00C8223D"/>
    <w:rsid w:val="00C823A6"/>
    <w:rsid w:val="00CD48D6"/>
    <w:rsid w:val="00CE783E"/>
    <w:rsid w:val="00D01C07"/>
    <w:rsid w:val="00D57524"/>
    <w:rsid w:val="00D72EBD"/>
    <w:rsid w:val="00DE4C86"/>
    <w:rsid w:val="00E3461E"/>
    <w:rsid w:val="00E34F6D"/>
    <w:rsid w:val="00E50A7D"/>
    <w:rsid w:val="00E542F7"/>
    <w:rsid w:val="00E80AE4"/>
    <w:rsid w:val="00E81EA6"/>
    <w:rsid w:val="00F127EC"/>
    <w:rsid w:val="00F31CE0"/>
    <w:rsid w:val="00F72F43"/>
    <w:rsid w:val="00F9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B47D"/>
  <w15:docId w15:val="{BC12CD52-9D8C-4D76-85BA-7E28F67A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FF"/>
  </w:style>
  <w:style w:type="paragraph" w:styleId="1">
    <w:name w:val="heading 1"/>
    <w:basedOn w:val="a"/>
    <w:next w:val="a"/>
    <w:link w:val="10"/>
    <w:uiPriority w:val="9"/>
    <w:qFormat/>
    <w:rsid w:val="009255FF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255FF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5F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5FF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5FF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5F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5F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5F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5F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5F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255F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55F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55F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255F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255F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9255F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255F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255F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semiHidden/>
    <w:unhideWhenUsed/>
    <w:rsid w:val="00E34F6D"/>
    <w:rPr>
      <w:b/>
      <w:bCs/>
      <w:sz w:val="20"/>
    </w:rPr>
  </w:style>
  <w:style w:type="paragraph" w:styleId="a4">
    <w:name w:val="Title"/>
    <w:basedOn w:val="a"/>
    <w:next w:val="a"/>
    <w:link w:val="a5"/>
    <w:uiPriority w:val="10"/>
    <w:qFormat/>
    <w:rsid w:val="009255FF"/>
    <w:pPr>
      <w:spacing w:after="300"/>
      <w:contextualSpacing/>
    </w:pPr>
    <w:rPr>
      <w:smallCaps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9255FF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255FF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255FF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9255FF"/>
    <w:rPr>
      <w:b/>
      <w:bCs/>
    </w:rPr>
  </w:style>
  <w:style w:type="character" w:styleId="a9">
    <w:name w:val="Emphasis"/>
    <w:uiPriority w:val="20"/>
    <w:qFormat/>
    <w:rsid w:val="009255FF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9255FF"/>
  </w:style>
  <w:style w:type="paragraph" w:styleId="ab">
    <w:name w:val="List Paragraph"/>
    <w:basedOn w:val="a"/>
    <w:uiPriority w:val="34"/>
    <w:qFormat/>
    <w:rsid w:val="009255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55F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55F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255F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9255FF"/>
    <w:rPr>
      <w:i/>
      <w:iCs/>
    </w:rPr>
  </w:style>
  <w:style w:type="character" w:styleId="ae">
    <w:name w:val="Subtle Emphasis"/>
    <w:uiPriority w:val="19"/>
    <w:qFormat/>
    <w:rsid w:val="009255FF"/>
    <w:rPr>
      <w:i/>
      <w:iCs/>
    </w:rPr>
  </w:style>
  <w:style w:type="character" w:styleId="af">
    <w:name w:val="Intense Emphasis"/>
    <w:uiPriority w:val="21"/>
    <w:qFormat/>
    <w:rsid w:val="009255F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9255FF"/>
    <w:rPr>
      <w:smallCaps/>
    </w:rPr>
  </w:style>
  <w:style w:type="character" w:styleId="af1">
    <w:name w:val="Intense Reference"/>
    <w:uiPriority w:val="32"/>
    <w:qFormat/>
    <w:rsid w:val="009255FF"/>
    <w:rPr>
      <w:b/>
      <w:bCs/>
      <w:smallCaps/>
    </w:rPr>
  </w:style>
  <w:style w:type="character" w:styleId="af2">
    <w:name w:val="Book Title"/>
    <w:basedOn w:val="a0"/>
    <w:uiPriority w:val="33"/>
    <w:qFormat/>
    <w:rsid w:val="009255F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255FF"/>
    <w:pPr>
      <w:outlineLvl w:val="9"/>
    </w:pPr>
  </w:style>
  <w:style w:type="table" w:styleId="af4">
    <w:name w:val="Table Grid"/>
    <w:basedOn w:val="a1"/>
    <w:uiPriority w:val="59"/>
    <w:rsid w:val="00770B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3461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3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Уланова</dc:creator>
  <cp:lastModifiedBy>RePack by Diakov</cp:lastModifiedBy>
  <cp:revision>78</cp:revision>
  <cp:lastPrinted>2026-02-10T10:21:00Z</cp:lastPrinted>
  <dcterms:created xsi:type="dcterms:W3CDTF">2022-02-25T06:01:00Z</dcterms:created>
  <dcterms:modified xsi:type="dcterms:W3CDTF">2026-05-06T08:23:00Z</dcterms:modified>
</cp:coreProperties>
</file>